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24" w:rsidRPr="002600A8" w:rsidRDefault="00937724" w:rsidP="009377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Załącznik 1 do zarządzenia nr 4/2026</w:t>
      </w:r>
      <w:r w:rsidRPr="002600A8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</w:p>
    <w:p w:rsidR="00937724" w:rsidRPr="002600A8" w:rsidRDefault="00937724" w:rsidP="009377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2600A8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Dyrektora Szkoły</w:t>
      </w:r>
      <w:r w:rsidRPr="002600A8">
        <w:rPr>
          <w:rFonts w:ascii="Times New Roman" w:hAnsi="Times New Roman" w:cs="Times New Roman"/>
          <w:sz w:val="16"/>
          <w:szCs w:val="16"/>
        </w:rPr>
        <w:t xml:space="preserve"> </w:t>
      </w:r>
      <w:r w:rsidRPr="002600A8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Podstawowej im. Szybowników Polskich</w:t>
      </w:r>
    </w:p>
    <w:p w:rsidR="00937724" w:rsidRPr="002600A8" w:rsidRDefault="00937724" w:rsidP="009377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w Bezmiechowej Dolnej z dnia 19.02.2026</w:t>
      </w:r>
    </w:p>
    <w:p w:rsidR="00937724" w:rsidRPr="00167F69" w:rsidRDefault="00937724" w:rsidP="009377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TERMINY I KRYTERIA REKRUTACJI UCZNIÓW</w:t>
      </w:r>
      <w:r w:rsidRPr="00167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DO KLASY</w:t>
      </w:r>
      <w:r w:rsidRPr="00A77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PIERWSZEJ SZKOŁY PODSTAWOWEJ IM. SZYBOWNIKÓW  POLSKICH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</w:t>
      </w:r>
      <w:r w:rsidRPr="00A77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BEZMIECHOWEJ DOLNEJ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ROKU SZKOLNYM 2025/2026</w:t>
      </w:r>
    </w:p>
    <w:p w:rsidR="00937724" w:rsidRDefault="00937724" w:rsidP="00937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67F6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7F69"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>
        <w:rPr>
          <w:rFonts w:ascii="Times New Roman" w:eastAsia="Times New Roman" w:hAnsi="Times New Roman" w:cs="Times New Roman"/>
          <w:b/>
          <w:bCs/>
          <w:lang w:eastAsia="pl-PL"/>
        </w:rPr>
        <w:t>odstawa prawna</w:t>
      </w:r>
    </w:p>
    <w:p w:rsidR="00937724" w:rsidRDefault="00937724" w:rsidP="00937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743EF">
        <w:rPr>
          <w:rFonts w:ascii="Times New Roman" w:hAnsi="Times New Roman" w:cs="Times New Roman"/>
        </w:rPr>
        <w:t xml:space="preserve"> Art. 133 ust. 2-3 oraz art. 154 ust. 1 pkt 1 ustawy z dnia 14 grudnia 2016 r. – Prawo oświatowe (Dz.U. z 2024 r., poz. 737 z </w:t>
      </w:r>
      <w:proofErr w:type="spellStart"/>
      <w:r w:rsidRPr="004743EF">
        <w:rPr>
          <w:rFonts w:ascii="Times New Roman" w:hAnsi="Times New Roman" w:cs="Times New Roman"/>
        </w:rPr>
        <w:t>późn</w:t>
      </w:r>
      <w:proofErr w:type="spellEnd"/>
      <w:r w:rsidRPr="004743EF">
        <w:rPr>
          <w:rFonts w:ascii="Times New Roman" w:hAnsi="Times New Roman" w:cs="Times New Roman"/>
        </w:rPr>
        <w:t>. zm.)</w:t>
      </w:r>
      <w:r w:rsidRPr="00167F69">
        <w:rPr>
          <w:rFonts w:ascii="Times New Roman" w:eastAsia="Times New Roman" w:hAnsi="Times New Roman" w:cs="Times New Roman"/>
          <w:lang w:eastAsia="pl-PL"/>
        </w:rPr>
        <w:t>,</w:t>
      </w:r>
      <w:r w:rsidR="00BC16AB">
        <w:rPr>
          <w:rFonts w:ascii="Times New Roman" w:eastAsia="Times New Roman" w:hAnsi="Times New Roman" w:cs="Times New Roman"/>
          <w:lang w:eastAsia="pl-PL"/>
        </w:rPr>
        <w:t xml:space="preserve"> zał.2 Zarządzenia nr 8/I/2026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BM</w:t>
      </w:r>
      <w:r w:rsidR="00825D4D">
        <w:rPr>
          <w:rFonts w:ascii="Times New Roman" w:eastAsia="Times New Roman" w:hAnsi="Times New Roman" w:cs="Times New Roman"/>
          <w:lang w:eastAsia="pl-PL"/>
        </w:rPr>
        <w:t>iG</w:t>
      </w:r>
      <w:proofErr w:type="spellEnd"/>
      <w:r w:rsidR="00825D4D">
        <w:rPr>
          <w:rFonts w:ascii="Times New Roman" w:eastAsia="Times New Roman" w:hAnsi="Times New Roman" w:cs="Times New Roman"/>
          <w:lang w:eastAsia="pl-PL"/>
        </w:rPr>
        <w:t xml:space="preserve"> Lesko z dnia 26</w:t>
      </w:r>
      <w:bookmarkStart w:id="0" w:name="_GoBack"/>
      <w:bookmarkEnd w:id="0"/>
      <w:r w:rsidR="00825D4D">
        <w:rPr>
          <w:rFonts w:ascii="Times New Roman" w:eastAsia="Times New Roman" w:hAnsi="Times New Roman" w:cs="Times New Roman"/>
          <w:lang w:eastAsia="pl-PL"/>
        </w:rPr>
        <w:t xml:space="preserve"> stycznia 2026</w:t>
      </w:r>
      <w:r>
        <w:rPr>
          <w:rFonts w:ascii="Times New Roman" w:eastAsia="Times New Roman" w:hAnsi="Times New Roman" w:cs="Times New Roman"/>
          <w:lang w:eastAsia="pl-PL"/>
        </w:rPr>
        <w:t>r</w:t>
      </w:r>
    </w:p>
    <w:p w:rsidR="00937724" w:rsidRPr="00167F69" w:rsidRDefault="00937724" w:rsidP="00937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F69">
        <w:rPr>
          <w:rFonts w:ascii="Times New Roman" w:eastAsia="Times New Roman" w:hAnsi="Times New Roman" w:cs="Times New Roman"/>
          <w:b/>
          <w:lang w:eastAsia="pl-PL"/>
        </w:rPr>
        <w:t>Terminy re</w:t>
      </w:r>
      <w:r>
        <w:rPr>
          <w:rFonts w:ascii="Times New Roman" w:eastAsia="Times New Roman" w:hAnsi="Times New Roman" w:cs="Times New Roman"/>
          <w:b/>
          <w:lang w:eastAsia="pl-PL"/>
        </w:rPr>
        <w:t>krutacji i składania dokumentów:</w:t>
      </w: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354"/>
        <w:gridCol w:w="7529"/>
      </w:tblGrid>
      <w:tr w:rsidR="00937724" w:rsidRPr="00A77261" w:rsidTr="00AC78F9">
        <w:trPr>
          <w:trHeight w:val="28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726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Lp. 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726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Termin </w:t>
            </w:r>
          </w:p>
        </w:tc>
        <w:tc>
          <w:tcPr>
            <w:tcW w:w="7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726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Postępowanie – dokumenty </w:t>
            </w:r>
          </w:p>
        </w:tc>
      </w:tr>
      <w:tr w:rsidR="00937724" w:rsidRPr="00A77261" w:rsidTr="00AC78F9">
        <w:trPr>
          <w:trHeight w:val="1104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1 kwietnia 2026</w:t>
            </w:r>
            <w:r w:rsidRPr="00A77261">
              <w:rPr>
                <w:rFonts w:ascii="Times New Roman" w:hAnsi="Times New Roman" w:cs="Times New Roman"/>
                <w:color w:val="000000"/>
              </w:rPr>
              <w:t xml:space="preserve"> r. 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 xml:space="preserve">Składanie zgłoszeń o przyjęcie do klasy pierwszej przez dzieci zamieszkałe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</w:t>
            </w:r>
            <w:r w:rsidRPr="00A77261">
              <w:rPr>
                <w:rFonts w:ascii="Times New Roman" w:hAnsi="Times New Roman" w:cs="Times New Roman"/>
                <w:color w:val="000000"/>
              </w:rPr>
              <w:t xml:space="preserve">w obwodzie szkoły podstawowej </w:t>
            </w:r>
          </w:p>
        </w:tc>
      </w:tr>
      <w:tr w:rsidR="00937724" w:rsidRPr="00A77261" w:rsidTr="00AC78F9">
        <w:trPr>
          <w:trHeight w:val="1380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12 czerwca 2026</w:t>
            </w:r>
            <w:r w:rsidRPr="00A77261">
              <w:rPr>
                <w:rFonts w:ascii="Times New Roman" w:hAnsi="Times New Roman" w:cs="Times New Roman"/>
                <w:color w:val="000000"/>
              </w:rPr>
              <w:t xml:space="preserve"> r. 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 xml:space="preserve">II etap rekrutacji, w przypadku wolnych miejsc: składanie wniosków wraz z załącznikami o przyjęcie do klasy pierwszej szkoły podstawowej przez uczniów zamieszkałych poza obwodem szkoły podstawowej. </w:t>
            </w:r>
          </w:p>
        </w:tc>
      </w:tr>
      <w:tr w:rsidR="00937724" w:rsidRPr="00A77261" w:rsidTr="00AC78F9">
        <w:trPr>
          <w:trHeight w:val="552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15 lipca 2026</w:t>
            </w:r>
            <w:r w:rsidRPr="00A77261">
              <w:rPr>
                <w:rFonts w:ascii="Times New Roman" w:hAnsi="Times New Roman" w:cs="Times New Roman"/>
                <w:color w:val="000000"/>
              </w:rPr>
              <w:t xml:space="preserve"> r. 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 xml:space="preserve">Zakończenie II etapu rekrutacji: ogłoszenie wykazu dzieci przyjętych do klasy pierwszej szkoły podstawowej. </w:t>
            </w:r>
          </w:p>
        </w:tc>
      </w:tr>
    </w:tbl>
    <w:p w:rsidR="00937724" w:rsidRPr="00167F69" w:rsidRDefault="00937724" w:rsidP="00937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F6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7F69">
        <w:rPr>
          <w:rFonts w:ascii="Times New Roman" w:eastAsia="Times New Roman" w:hAnsi="Times New Roman" w:cs="Times New Roman"/>
          <w:b/>
          <w:lang w:eastAsia="pl-PL"/>
        </w:rPr>
        <w:t>Kryteria przyjęć uczniów obowiązujące na II etapie postępowania rekrutacyjnego oraz odpowiadająca im wartość punktowa:</w:t>
      </w: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473"/>
        <w:gridCol w:w="2410"/>
      </w:tblGrid>
      <w:tr w:rsidR="00937724" w:rsidRPr="00A77261" w:rsidTr="00AC78F9">
        <w:trPr>
          <w:trHeight w:val="28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726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Lp. 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726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Kryterium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726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Punkty </w:t>
            </w:r>
          </w:p>
        </w:tc>
      </w:tr>
      <w:tr w:rsidR="00937724" w:rsidRPr="00A77261" w:rsidTr="00AC78F9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 xml:space="preserve">W szkole obowiązek szkolny realizuje rodzeństwo kandydata.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 xml:space="preserve">6 pkt. </w:t>
            </w:r>
          </w:p>
        </w:tc>
      </w:tr>
      <w:tr w:rsidR="00937724" w:rsidRPr="00A77261" w:rsidTr="00AC78F9">
        <w:trPr>
          <w:trHeight w:val="82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 xml:space="preserve">Miejsce pracy obojga rodziców (opiekunów prawnych) kandydata lub rodzica (opiekuna prawnego) samotnie wychowującego kandydata znajduje się w obwodzie szkoły.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 xml:space="preserve">4 pkt. </w:t>
            </w:r>
          </w:p>
        </w:tc>
      </w:tr>
      <w:tr w:rsidR="00937724" w:rsidRPr="00A77261" w:rsidTr="00AC78F9">
        <w:trPr>
          <w:trHeight w:val="55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 xml:space="preserve">Miejsce pracy jednego z rodziców kandydata znajduje się w obwodzie szkoły.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 xml:space="preserve">2 pkt. </w:t>
            </w:r>
          </w:p>
        </w:tc>
      </w:tr>
      <w:tr w:rsidR="00937724" w:rsidRPr="00A77261" w:rsidTr="00AC78F9">
        <w:trPr>
          <w:trHeight w:val="58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 xml:space="preserve">Krewni kandydata (dziadek, babcia) wspierający rodziców w zapewnieniu mu należytej opieki zamieszkują w obwodzie szkoły.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24" w:rsidRPr="00A77261" w:rsidRDefault="00937724" w:rsidP="00AC7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261">
              <w:rPr>
                <w:rFonts w:ascii="Times New Roman" w:hAnsi="Times New Roman" w:cs="Times New Roman"/>
                <w:color w:val="000000"/>
              </w:rPr>
              <w:t xml:space="preserve">2 pkt </w:t>
            </w:r>
          </w:p>
        </w:tc>
      </w:tr>
    </w:tbl>
    <w:p w:rsidR="00937724" w:rsidRPr="00167F69" w:rsidRDefault="00937724" w:rsidP="00937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F69">
        <w:rPr>
          <w:rFonts w:ascii="Times New Roman" w:eastAsia="Times New Roman" w:hAnsi="Times New Roman" w:cs="Times New Roman"/>
          <w:lang w:eastAsia="pl-PL"/>
        </w:rPr>
        <w:t>W celu wykazania spełniania kryterium, o którym mowa:</w:t>
      </w:r>
      <w:r w:rsidRPr="00167F69">
        <w:rPr>
          <w:rFonts w:ascii="Times New Roman" w:eastAsia="Times New Roman" w:hAnsi="Times New Roman" w:cs="Times New Roman"/>
          <w:lang w:eastAsia="pl-PL"/>
        </w:rPr>
        <w:br/>
        <w:t>- w pkt 1, 2 i 4 – rodzice kandydata przedstawiają stosowne oświadczenie;</w:t>
      </w:r>
      <w:r w:rsidRPr="00167F69">
        <w:rPr>
          <w:rFonts w:ascii="Times New Roman" w:eastAsia="Times New Roman" w:hAnsi="Times New Roman" w:cs="Times New Roman"/>
          <w:lang w:eastAsia="pl-PL"/>
        </w:rPr>
        <w:br/>
        <w:t xml:space="preserve">- w pkt 3 – rodzice kandydata przedstawiają zaświadczenie potwierdzające zatrudnienie w obwodzie szkoły. </w:t>
      </w:r>
      <w:r w:rsidRPr="00167F6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37724" w:rsidRDefault="00937724" w:rsidP="00937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7F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Załączniki </w:t>
      </w:r>
      <w:r w:rsidRPr="00A772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37724" w:rsidRPr="00A77261" w:rsidRDefault="00937724" w:rsidP="0093772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772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3- </w:t>
      </w:r>
      <w:hyperlink r:id="rId4" w:tgtFrame="blank" w:history="1">
        <w:r w:rsidRPr="00167F6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Zgłoszenie dziecka do szkoły podstawowej</w:t>
        </w:r>
      </w:hyperlink>
      <w:r w:rsidRPr="00167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(składają uczniowie zamieszkali w obwodzie szkoły)</w:t>
      </w:r>
      <w:r w:rsidRPr="00167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A772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4 -</w:t>
      </w:r>
      <w:hyperlink r:id="rId5" w:tgtFrame="blank" w:history="1">
        <w:r w:rsidRPr="00167F6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Wniosek o przyjęcie dziecka do szkoły podstawowej</w:t>
        </w:r>
      </w:hyperlink>
      <w:r w:rsidRPr="00167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(składają uczniowie zamieszkali poza obwodem szkoły)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937724" w:rsidRDefault="00937724" w:rsidP="00937724"/>
    <w:p w:rsidR="006D5D6F" w:rsidRDefault="006D5D6F"/>
    <w:sectPr w:rsidR="006D5D6F" w:rsidSect="009F050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24"/>
    <w:rsid w:val="006D5D6F"/>
    <w:rsid w:val="00825D4D"/>
    <w:rsid w:val="00937724"/>
    <w:rsid w:val="00BC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A612"/>
  <w15:chartTrackingRefBased/>
  <w15:docId w15:val="{2649F933-AAF8-4DA7-AF16-A218E013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redniawies.pl/strona/2024/zalacznik3_2024.pdf" TargetMode="External"/><Relationship Id="rId4" Type="http://schemas.openxmlformats.org/officeDocument/2006/relationships/hyperlink" Target="https://www.sredniawies.pl/strona/2024/zalacznik2_202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2026-02-17T13:06:00Z</dcterms:created>
  <dcterms:modified xsi:type="dcterms:W3CDTF">2026-02-17T13:13:00Z</dcterms:modified>
</cp:coreProperties>
</file>