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DE" w:rsidRDefault="00AD19DE" w:rsidP="00AD19DE">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w:t>
      </w:r>
      <w:r w:rsidRPr="00AD19DE">
        <w:rPr>
          <w:rFonts w:ascii="Times New Roman" w:hAnsi="Times New Roman" w:cs="Times New Roman"/>
          <w:b/>
          <w:sz w:val="28"/>
          <w:szCs w:val="28"/>
        </w:rPr>
        <w:t>Żywienie odpłatne dla uczniów</w:t>
      </w:r>
      <w:r>
        <w:rPr>
          <w:rFonts w:ascii="Times New Roman" w:hAnsi="Times New Roman" w:cs="Times New Roman"/>
          <w:sz w:val="28"/>
          <w:szCs w:val="28"/>
        </w:rPr>
        <w:t xml:space="preserve"> od przedszkola do kl. VIII. Zadeklarowano 28 dzieci, z tego 8 przedszkolaków i 20 z klas I-VIII. Posiłek jednodaniowy, koszt 4 zł. Od stycznia 2022r. podrożeje. Organizatorem posiłków jest Szkoła Podstawowa w Lesku. Rodzice zobowiązani są do opłacania posiłków elektronicznie przelewem ze swojego konta bankowego na podane konto: BGK Rzeszów 331130 1105 0005 2489 2820 0024. Termin płatności jest obowiązkowo do 10 dnia następnego miesiąca.</w:t>
      </w:r>
      <w:r>
        <w:rPr>
          <w:rFonts w:ascii="Times New Roman" w:hAnsi="Times New Roman" w:cs="Times New Roman"/>
          <w:b/>
          <w:sz w:val="28"/>
          <w:szCs w:val="28"/>
        </w:rPr>
        <w:t xml:space="preserve"> Po tym czasie będą naliczane odsetki. Np. 4 dni spóźnienia opłaty x kwota opłaty np. 48,00 zł=192,00 zł </w:t>
      </w:r>
      <w:r>
        <w:rPr>
          <w:rFonts w:ascii="Times New Roman" w:hAnsi="Times New Roman" w:cs="Times New Roman"/>
          <w:b/>
          <w:sz w:val="28"/>
          <w:szCs w:val="28"/>
        </w:rPr>
        <w:t xml:space="preserve">                </w:t>
      </w:r>
      <w:r>
        <w:rPr>
          <w:rFonts w:ascii="Times New Roman" w:hAnsi="Times New Roman" w:cs="Times New Roman"/>
          <w:b/>
          <w:sz w:val="28"/>
          <w:szCs w:val="28"/>
        </w:rPr>
        <w:t>x 5,6% : 365 dni =0,029, tj. 0,03 zł (5,6% to stały wskaźnik)</w:t>
      </w:r>
    </w:p>
    <w:p w:rsidR="00AD19DE" w:rsidRDefault="00AD19DE" w:rsidP="00AD19DE">
      <w:pPr>
        <w:rPr>
          <w:rFonts w:ascii="Times New Roman" w:hAnsi="Times New Roman" w:cs="Times New Roman"/>
          <w:b/>
          <w:sz w:val="28"/>
          <w:szCs w:val="28"/>
        </w:rPr>
      </w:pPr>
      <w:r>
        <w:rPr>
          <w:rFonts w:ascii="Times New Roman" w:hAnsi="Times New Roman" w:cs="Times New Roman"/>
          <w:b/>
          <w:sz w:val="28"/>
          <w:szCs w:val="28"/>
        </w:rPr>
        <w:t>PRZELEW</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Nazwa odbiorcy:</w:t>
      </w:r>
      <w:r>
        <w:rPr>
          <w:rFonts w:ascii="Times New Roman" w:hAnsi="Times New Roman" w:cs="Times New Roman"/>
          <w:sz w:val="28"/>
          <w:szCs w:val="28"/>
        </w:rPr>
        <w:t xml:space="preserve"> Leskie Centrum Edukacji i Sportu, ul. Parkowa 1, 38-600 Lesko</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Nr rachunku:</w:t>
      </w:r>
      <w:r>
        <w:rPr>
          <w:rFonts w:ascii="Times New Roman" w:hAnsi="Times New Roman" w:cs="Times New Roman"/>
          <w:sz w:val="28"/>
          <w:szCs w:val="28"/>
        </w:rPr>
        <w:t xml:space="preserve"> 331130 1105 0005 2489 2820 0024</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Nazwa zleceniodawcy:</w:t>
      </w:r>
      <w:r>
        <w:rPr>
          <w:rFonts w:ascii="Times New Roman" w:hAnsi="Times New Roman" w:cs="Times New Roman"/>
          <w:sz w:val="28"/>
          <w:szCs w:val="28"/>
        </w:rPr>
        <w:t xml:space="preserve"> Nazwisko i imię rodzica</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Tytuł przelewu:</w:t>
      </w:r>
      <w:r>
        <w:rPr>
          <w:rFonts w:ascii="Times New Roman" w:hAnsi="Times New Roman" w:cs="Times New Roman"/>
          <w:sz w:val="28"/>
          <w:szCs w:val="28"/>
        </w:rPr>
        <w:t xml:space="preserve"> Nazwisko i imię dziecka/dzieci, klasa, wysokość opłaty za żywienie w danym miesiącu (np. za wrzesień 2021).</w:t>
      </w:r>
    </w:p>
    <w:p w:rsidR="00AD19DE" w:rsidRDefault="00AD19DE" w:rsidP="00AD19DE">
      <w:pPr>
        <w:rPr>
          <w:rFonts w:ascii="Times New Roman" w:hAnsi="Times New Roman" w:cs="Times New Roman"/>
          <w:sz w:val="28"/>
          <w:szCs w:val="28"/>
          <w:u w:val="single"/>
        </w:rPr>
      </w:pPr>
      <w:r>
        <w:rPr>
          <w:rFonts w:ascii="Times New Roman" w:hAnsi="Times New Roman" w:cs="Times New Roman"/>
          <w:sz w:val="28"/>
          <w:szCs w:val="28"/>
          <w:u w:val="single"/>
        </w:rPr>
        <w:t>Bardzo proszę aby kwot nie zaokrąglać, nie dodawać od siebie ani złotówki, ani groszy,  tylko tak jak prawdziwie wychodzi suma kwoty. Nie należy tworzyć nadpłat np. za kolejny miesiąc.</w:t>
      </w:r>
    </w:p>
    <w:p w:rsidR="00AD19DE" w:rsidRDefault="00AD19DE" w:rsidP="00AD19DE">
      <w:pPr>
        <w:rPr>
          <w:rFonts w:ascii="Times New Roman" w:hAnsi="Times New Roman" w:cs="Times New Roman"/>
          <w:sz w:val="28"/>
          <w:szCs w:val="28"/>
        </w:rPr>
      </w:pPr>
      <w:r>
        <w:rPr>
          <w:rFonts w:ascii="Times New Roman" w:hAnsi="Times New Roman" w:cs="Times New Roman"/>
          <w:sz w:val="28"/>
          <w:szCs w:val="28"/>
        </w:rPr>
        <w:t>Opłaty są z dołu za  „przejedzony” miesiąc.</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Ważne</w:t>
      </w:r>
      <w:r>
        <w:rPr>
          <w:rFonts w:ascii="Times New Roman" w:hAnsi="Times New Roman" w:cs="Times New Roman"/>
          <w:sz w:val="28"/>
          <w:szCs w:val="28"/>
        </w:rPr>
        <w:t xml:space="preserve">- nie dokonujemy wpłaty za dożywianie póki nie otrzymamy od dyrekcji szkoły </w:t>
      </w:r>
      <w:r>
        <w:rPr>
          <w:rFonts w:ascii="Times New Roman" w:hAnsi="Times New Roman" w:cs="Times New Roman"/>
          <w:b/>
          <w:sz w:val="28"/>
          <w:szCs w:val="28"/>
        </w:rPr>
        <w:t>Zestawienia</w:t>
      </w:r>
      <w:r>
        <w:rPr>
          <w:rFonts w:ascii="Times New Roman" w:hAnsi="Times New Roman" w:cs="Times New Roman"/>
          <w:sz w:val="28"/>
          <w:szCs w:val="28"/>
        </w:rPr>
        <w:t xml:space="preserve"> (podliczane są dni, odejmowane dni wolne, nieobecności ucznia). Zestawienia będą przygotowywane w pierwszych dniach kolejnego miesiąca i rozdawane rodzicom. </w:t>
      </w:r>
      <w:r>
        <w:rPr>
          <w:rFonts w:ascii="Times New Roman" w:hAnsi="Times New Roman" w:cs="Times New Roman"/>
          <w:sz w:val="28"/>
          <w:szCs w:val="28"/>
          <w:u w:val="single"/>
        </w:rPr>
        <w:t>Dopiero potem rodzice dokonują opłaty przelewem za dany miesiąc do 10 dnia kolejnego miesiąca.</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ODMAWIANIE posiłków</w:t>
      </w:r>
      <w:r>
        <w:rPr>
          <w:rFonts w:ascii="Times New Roman" w:hAnsi="Times New Roman" w:cs="Times New Roman"/>
          <w:sz w:val="28"/>
          <w:szCs w:val="28"/>
        </w:rPr>
        <w:t xml:space="preserve"> dokonujemy osobiście lub telefonicznie do naszej szkoły tel. 13 4696461 zawsze dzień wcześniej do godziny 13.00. W sytuacji zapomnienia odmówienia dożywiania - rodzic zobowiązany jest opłacić posiłek.</w:t>
      </w:r>
    </w:p>
    <w:p w:rsidR="00AD19DE" w:rsidRDefault="00AD19DE" w:rsidP="00AD19DE">
      <w:pPr>
        <w:rPr>
          <w:rFonts w:ascii="Times New Roman" w:hAnsi="Times New Roman" w:cs="Times New Roman"/>
          <w:sz w:val="28"/>
          <w:szCs w:val="28"/>
        </w:rPr>
      </w:pPr>
      <w:r>
        <w:rPr>
          <w:rFonts w:ascii="Times New Roman" w:hAnsi="Times New Roman" w:cs="Times New Roman"/>
          <w:sz w:val="28"/>
          <w:szCs w:val="28"/>
        </w:rPr>
        <w:t>Szkoła będzie w systemie bankowym sprawdzać czy rodzice dokonali wpłaty za żywienie.</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2</w:t>
      </w:r>
      <w:bookmarkStart w:id="0" w:name="_GoBack"/>
      <w:bookmarkEnd w:id="0"/>
      <w:r>
        <w:rPr>
          <w:rFonts w:ascii="Times New Roman" w:hAnsi="Times New Roman" w:cs="Times New Roman"/>
          <w:b/>
          <w:sz w:val="28"/>
          <w:szCs w:val="28"/>
        </w:rPr>
        <w:t>.Pobyt w przedszkolu.</w:t>
      </w:r>
      <w:r>
        <w:rPr>
          <w:rFonts w:ascii="Times New Roman" w:hAnsi="Times New Roman" w:cs="Times New Roman"/>
          <w:sz w:val="28"/>
          <w:szCs w:val="28"/>
        </w:rPr>
        <w:t xml:space="preserve"> Przedszkole jest czynne od godziny 8.00 rano. Od 1 września nieodpłatnie są dla rodzica 5g. dziennie pobytu dziecka tj. do 13.00 , szósta godzina do 14.00 jest odpłatna w kwocie1,00 zł. Za wyjątkiem dzieci sześcioletnich, którym nie nalicza się opłaty za dodatkową godzinę. Codziennie jest prowadzona przez wychowawczynię ewidencja pobytu dzieci w wieku 3-5 </w:t>
      </w:r>
      <w:r>
        <w:rPr>
          <w:rFonts w:ascii="Times New Roman" w:hAnsi="Times New Roman" w:cs="Times New Roman"/>
          <w:sz w:val="28"/>
          <w:szCs w:val="28"/>
        </w:rPr>
        <w:lastRenderedPageBreak/>
        <w:t>lat, tj. godzina przyjścia, godzina wyjścia. Czas pobytu dziecka np. od 8.00 do 14.00 (ilość godzin płatnych wynosi 1g.), od 8.00 do 13.00 ilość godzin płatnych wynosi 0g. Inny przykład czas przyjścia dziecka 8.50 do 14.00-ilość godzin płatnych 1g. Od 8.00 do 13.15 wynosi także 1g. Każda rozpoczęta godzina jest liczona.</w:t>
      </w:r>
    </w:p>
    <w:p w:rsidR="00AD19DE" w:rsidRDefault="00AD19DE" w:rsidP="00AD19DE">
      <w:pPr>
        <w:rPr>
          <w:rFonts w:ascii="Times New Roman" w:hAnsi="Times New Roman" w:cs="Times New Roman"/>
          <w:sz w:val="28"/>
          <w:szCs w:val="28"/>
        </w:rPr>
      </w:pPr>
      <w:r>
        <w:rPr>
          <w:rFonts w:ascii="Times New Roman" w:hAnsi="Times New Roman" w:cs="Times New Roman"/>
          <w:sz w:val="28"/>
          <w:szCs w:val="28"/>
        </w:rPr>
        <w:t>Odpłatność podobnie jak przy żywieniu przelewem elektronicznym z konta rodzica na podane konto BGK Rzeszów 33 1130 1105 0005 2489 2820 0024 (konto jest wspólne dla pobytu w przedszkolu i żywienia).</w:t>
      </w:r>
    </w:p>
    <w:p w:rsidR="00AD19DE" w:rsidRDefault="00AD19DE" w:rsidP="00AD19DE">
      <w:pPr>
        <w:rPr>
          <w:rFonts w:ascii="Times New Roman" w:hAnsi="Times New Roman" w:cs="Times New Roman"/>
          <w:b/>
          <w:sz w:val="28"/>
          <w:szCs w:val="28"/>
        </w:rPr>
      </w:pPr>
      <w:r>
        <w:rPr>
          <w:rFonts w:ascii="Times New Roman" w:hAnsi="Times New Roman" w:cs="Times New Roman"/>
          <w:sz w:val="28"/>
          <w:szCs w:val="28"/>
        </w:rPr>
        <w:t xml:space="preserve">Odpłatność z dołu za „przechodzony” miesiąc </w:t>
      </w:r>
      <w:r>
        <w:rPr>
          <w:rFonts w:ascii="Times New Roman" w:hAnsi="Times New Roman" w:cs="Times New Roman"/>
          <w:b/>
          <w:sz w:val="28"/>
          <w:szCs w:val="28"/>
        </w:rPr>
        <w:t>do 10 dnia kolejnego miesiąca</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Po tym czasie, w razie braku zapłaty będą naliczane odsetki</w:t>
      </w:r>
    </w:p>
    <w:p w:rsidR="00AD19DE" w:rsidRDefault="00AD19DE" w:rsidP="00AD19DE">
      <w:pPr>
        <w:rPr>
          <w:rFonts w:ascii="Times New Roman" w:hAnsi="Times New Roman" w:cs="Times New Roman"/>
          <w:sz w:val="28"/>
          <w:szCs w:val="28"/>
          <w:u w:val="single"/>
        </w:rPr>
      </w:pPr>
      <w:r>
        <w:rPr>
          <w:rFonts w:ascii="Times New Roman" w:hAnsi="Times New Roman" w:cs="Times New Roman"/>
          <w:sz w:val="28"/>
          <w:szCs w:val="28"/>
          <w:u w:val="single"/>
        </w:rPr>
        <w:t xml:space="preserve">W ostatnim dniu danego miesiąca nauczycielka przedstawi rodzicom miesięczne Karty ewidencji pobytu dziecka w przedszkolu, którą musi podpisać rodzic </w:t>
      </w:r>
    </w:p>
    <w:p w:rsidR="00AD19DE" w:rsidRDefault="00AD19DE" w:rsidP="00AD19DE">
      <w:pPr>
        <w:rPr>
          <w:rFonts w:ascii="Times New Roman" w:hAnsi="Times New Roman" w:cs="Times New Roman"/>
          <w:b/>
          <w:sz w:val="28"/>
          <w:szCs w:val="28"/>
        </w:rPr>
      </w:pPr>
      <w:r>
        <w:rPr>
          <w:rFonts w:ascii="Times New Roman" w:hAnsi="Times New Roman" w:cs="Times New Roman"/>
          <w:b/>
          <w:sz w:val="28"/>
          <w:szCs w:val="28"/>
        </w:rPr>
        <w:t>PRZELEW</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Nazwa odbiorcy:</w:t>
      </w:r>
      <w:r>
        <w:rPr>
          <w:rFonts w:ascii="Times New Roman" w:hAnsi="Times New Roman" w:cs="Times New Roman"/>
          <w:sz w:val="28"/>
          <w:szCs w:val="28"/>
        </w:rPr>
        <w:t xml:space="preserve"> Leskie Centrum Edukacji i Sportu, ul. Parkowa 1, 38-600 Lesko</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Nr rachunku:</w:t>
      </w:r>
      <w:r>
        <w:rPr>
          <w:rFonts w:ascii="Times New Roman" w:hAnsi="Times New Roman" w:cs="Times New Roman"/>
          <w:sz w:val="28"/>
          <w:szCs w:val="28"/>
        </w:rPr>
        <w:t xml:space="preserve"> 33 1130 1105 0005 2489 2820 0024</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Nazwa zleceniodawcy:</w:t>
      </w:r>
      <w:r>
        <w:rPr>
          <w:rFonts w:ascii="Times New Roman" w:hAnsi="Times New Roman" w:cs="Times New Roman"/>
          <w:sz w:val="28"/>
          <w:szCs w:val="28"/>
        </w:rPr>
        <w:t xml:space="preserve"> Nazwisko i imię rodzica</w:t>
      </w:r>
    </w:p>
    <w:p w:rsidR="00AD19DE" w:rsidRDefault="00AD19DE" w:rsidP="00AD19DE">
      <w:pPr>
        <w:rPr>
          <w:rFonts w:ascii="Times New Roman" w:hAnsi="Times New Roman" w:cs="Times New Roman"/>
          <w:sz w:val="28"/>
          <w:szCs w:val="28"/>
        </w:rPr>
      </w:pPr>
      <w:r>
        <w:rPr>
          <w:rFonts w:ascii="Times New Roman" w:hAnsi="Times New Roman" w:cs="Times New Roman"/>
          <w:b/>
          <w:sz w:val="28"/>
          <w:szCs w:val="28"/>
        </w:rPr>
        <w:t>Tytuł przelewu:</w:t>
      </w:r>
      <w:r>
        <w:rPr>
          <w:rFonts w:ascii="Times New Roman" w:hAnsi="Times New Roman" w:cs="Times New Roman"/>
          <w:sz w:val="28"/>
          <w:szCs w:val="28"/>
        </w:rPr>
        <w:t xml:space="preserve"> Nazwisko i imię dziecka, oddział przedszkolny, wysokość opłaty za pobyt dziecka w danym miesiącu (np. za wrzesień 2021).</w:t>
      </w:r>
    </w:p>
    <w:p w:rsidR="00AD19DE" w:rsidRDefault="00AD19DE" w:rsidP="00AD19DE">
      <w:pPr>
        <w:rPr>
          <w:rFonts w:ascii="Times New Roman" w:hAnsi="Times New Roman" w:cs="Times New Roman"/>
          <w:sz w:val="28"/>
          <w:szCs w:val="28"/>
        </w:rPr>
      </w:pPr>
      <w:r>
        <w:rPr>
          <w:rFonts w:ascii="Times New Roman" w:hAnsi="Times New Roman" w:cs="Times New Roman"/>
          <w:sz w:val="28"/>
          <w:szCs w:val="28"/>
        </w:rPr>
        <w:t xml:space="preserve">Można dokonywać jeden przelew i za pobyt dziecka w przedszkolu i za żywienie, tylko należy zmieścić </w:t>
      </w:r>
      <w:r>
        <w:rPr>
          <w:rFonts w:ascii="Times New Roman" w:hAnsi="Times New Roman" w:cs="Times New Roman"/>
          <w:sz w:val="28"/>
          <w:szCs w:val="28"/>
        </w:rPr>
        <w:t xml:space="preserve">potrzebne </w:t>
      </w:r>
      <w:r>
        <w:rPr>
          <w:rFonts w:ascii="Times New Roman" w:hAnsi="Times New Roman" w:cs="Times New Roman"/>
          <w:sz w:val="28"/>
          <w:szCs w:val="28"/>
        </w:rPr>
        <w:t>dane, które przedstawiono wyżej. Zsumować kwoty i przekazać na konto.</w:t>
      </w:r>
    </w:p>
    <w:p w:rsidR="009D7756" w:rsidRDefault="00AD19DE"/>
    <w:sectPr w:rsidR="009D7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DE"/>
    <w:rsid w:val="00957A6A"/>
    <w:rsid w:val="00AD19DE"/>
    <w:rsid w:val="00D72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AA4D"/>
  <w15:chartTrackingRefBased/>
  <w15:docId w15:val="{4E16DBFC-9C29-4247-A2D4-39725EEB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19D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19D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19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0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3013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2021-09-16T11:47:00Z</cp:lastPrinted>
  <dcterms:created xsi:type="dcterms:W3CDTF">2021-09-16T11:45:00Z</dcterms:created>
  <dcterms:modified xsi:type="dcterms:W3CDTF">2021-09-16T11:48:00Z</dcterms:modified>
</cp:coreProperties>
</file>